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E2" w:rsidRPr="00955670" w:rsidRDefault="0079646E">
      <w:pPr>
        <w:rPr>
          <w:rFonts w:ascii="Comic Sans MS" w:hAnsi="Comic Sans MS"/>
          <w:sz w:val="24"/>
          <w:szCs w:val="24"/>
        </w:rPr>
      </w:pPr>
      <w:bookmarkStart w:id="0" w:name="_GoBack"/>
      <w:bookmarkEnd w:id="0"/>
      <w:r w:rsidRPr="00955670">
        <w:rPr>
          <w:rFonts w:ascii="Comic Sans MS" w:hAnsi="Comic Sans MS"/>
          <w:sz w:val="24"/>
          <w:szCs w:val="24"/>
        </w:rPr>
        <w:t>Age of Colonization Vocabulary</w:t>
      </w:r>
    </w:p>
    <w:p w:rsidR="009348E2" w:rsidRPr="00955670" w:rsidRDefault="009348E2" w:rsidP="009348E2">
      <w:pPr>
        <w:pStyle w:val="ListParagraph"/>
        <w:numPr>
          <w:ilvl w:val="0"/>
          <w:numId w:val="1"/>
        </w:numPr>
        <w:rPr>
          <w:rFonts w:ascii="Comic Sans MS" w:hAnsi="Comic Sans MS"/>
          <w:sz w:val="24"/>
          <w:szCs w:val="24"/>
        </w:rPr>
      </w:pPr>
      <w:r w:rsidRPr="00955670">
        <w:rPr>
          <w:rFonts w:ascii="Comic Sans MS" w:hAnsi="Comic Sans MS"/>
          <w:sz w:val="24"/>
          <w:szCs w:val="24"/>
        </w:rPr>
        <w:t>Colonization was a bi-product of the Age of Exploration. Once European nations realized the wealth of newly explored territories, it became the mission of many European nations to claim the land as their own.</w:t>
      </w:r>
    </w:p>
    <w:tbl>
      <w:tblPr>
        <w:tblStyle w:val="TableGrid"/>
        <w:tblW w:w="10975" w:type="dxa"/>
        <w:tblLayout w:type="fixed"/>
        <w:tblLook w:val="04A0" w:firstRow="1" w:lastRow="0" w:firstColumn="1" w:lastColumn="0" w:noHBand="0" w:noVBand="1"/>
      </w:tblPr>
      <w:tblGrid>
        <w:gridCol w:w="3685"/>
        <w:gridCol w:w="7290"/>
      </w:tblGrid>
      <w:tr w:rsidR="0079646E" w:rsidRPr="00955670" w:rsidTr="00637219">
        <w:tc>
          <w:tcPr>
            <w:tcW w:w="3685" w:type="dxa"/>
          </w:tcPr>
          <w:p w:rsidR="0079646E" w:rsidRPr="00955670" w:rsidRDefault="0079646E">
            <w:pPr>
              <w:rPr>
                <w:rFonts w:ascii="Comic Sans MS" w:hAnsi="Comic Sans MS"/>
                <w:sz w:val="24"/>
                <w:szCs w:val="24"/>
              </w:rPr>
            </w:pPr>
            <w:r w:rsidRPr="00955670">
              <w:rPr>
                <w:rFonts w:ascii="Comic Sans MS" w:hAnsi="Comic Sans MS"/>
                <w:sz w:val="24"/>
                <w:szCs w:val="24"/>
              </w:rPr>
              <w:t>Monopoly</w:t>
            </w:r>
          </w:p>
        </w:tc>
        <w:tc>
          <w:tcPr>
            <w:tcW w:w="7290" w:type="dxa"/>
          </w:tcPr>
          <w:p w:rsidR="0079646E" w:rsidRPr="00955670" w:rsidRDefault="0079646E" w:rsidP="009348E2">
            <w:pPr>
              <w:rPr>
                <w:rFonts w:ascii="Comic Sans MS" w:hAnsi="Comic Sans MS"/>
                <w:sz w:val="24"/>
                <w:szCs w:val="24"/>
              </w:rPr>
            </w:pPr>
            <w:r w:rsidRPr="00955670">
              <w:rPr>
                <w:rFonts w:ascii="Comic Sans MS" w:hAnsi="Comic Sans MS"/>
                <w:sz w:val="24"/>
                <w:szCs w:val="24"/>
              </w:rPr>
              <w:t xml:space="preserve">The sole possession or control of the supply or trade </w:t>
            </w:r>
            <w:r w:rsidR="009348E2" w:rsidRPr="00955670">
              <w:rPr>
                <w:rFonts w:ascii="Comic Sans MS" w:hAnsi="Comic Sans MS"/>
                <w:sz w:val="24"/>
                <w:szCs w:val="24"/>
              </w:rPr>
              <w:t>of</w:t>
            </w:r>
            <w:r w:rsidR="00637219" w:rsidRPr="00955670">
              <w:rPr>
                <w:rFonts w:ascii="Comic Sans MS" w:hAnsi="Comic Sans MS"/>
                <w:sz w:val="24"/>
                <w:szCs w:val="24"/>
              </w:rPr>
              <w:t xml:space="preserve"> </w:t>
            </w:r>
            <w:r w:rsidRPr="00955670">
              <w:rPr>
                <w:rFonts w:ascii="Comic Sans MS" w:hAnsi="Comic Sans MS"/>
                <w:sz w:val="24"/>
                <w:szCs w:val="24"/>
              </w:rPr>
              <w:t>a resource or service.</w:t>
            </w:r>
          </w:p>
        </w:tc>
      </w:tr>
      <w:tr w:rsidR="0079646E" w:rsidRPr="00955670" w:rsidTr="00637219">
        <w:tc>
          <w:tcPr>
            <w:tcW w:w="3685" w:type="dxa"/>
          </w:tcPr>
          <w:p w:rsidR="0079646E" w:rsidRPr="00955670" w:rsidRDefault="0079646E">
            <w:pPr>
              <w:rPr>
                <w:rFonts w:ascii="Comic Sans MS" w:hAnsi="Comic Sans MS"/>
                <w:sz w:val="24"/>
                <w:szCs w:val="24"/>
              </w:rPr>
            </w:pPr>
            <w:r w:rsidRPr="00955670">
              <w:rPr>
                <w:rFonts w:ascii="Comic Sans MS" w:hAnsi="Comic Sans MS"/>
                <w:sz w:val="24"/>
                <w:szCs w:val="24"/>
              </w:rPr>
              <w:t>Colonialism</w:t>
            </w:r>
          </w:p>
        </w:tc>
        <w:tc>
          <w:tcPr>
            <w:tcW w:w="7290" w:type="dxa"/>
          </w:tcPr>
          <w:p w:rsidR="0079646E" w:rsidRPr="00955670" w:rsidRDefault="0079646E">
            <w:pPr>
              <w:rPr>
                <w:rFonts w:ascii="Comic Sans MS" w:hAnsi="Comic Sans MS"/>
                <w:sz w:val="24"/>
                <w:szCs w:val="24"/>
              </w:rPr>
            </w:pPr>
            <w:r w:rsidRPr="00955670">
              <w:rPr>
                <w:rFonts w:ascii="Comic Sans MS" w:hAnsi="Comic Sans MS"/>
                <w:sz w:val="24"/>
                <w:szCs w:val="24"/>
              </w:rPr>
              <w:t>The policy or practice of acquiring full or partial political control over another country, occupying it with settlers, and exploiting it economically.</w:t>
            </w:r>
          </w:p>
        </w:tc>
      </w:tr>
      <w:tr w:rsidR="0079646E" w:rsidRPr="00955670" w:rsidTr="00637219">
        <w:tc>
          <w:tcPr>
            <w:tcW w:w="3685" w:type="dxa"/>
          </w:tcPr>
          <w:p w:rsidR="0079646E" w:rsidRPr="00955670" w:rsidRDefault="0079646E">
            <w:pPr>
              <w:rPr>
                <w:rFonts w:ascii="Comic Sans MS" w:hAnsi="Comic Sans MS"/>
                <w:sz w:val="24"/>
                <w:szCs w:val="24"/>
              </w:rPr>
            </w:pPr>
            <w:r w:rsidRPr="00955670">
              <w:rPr>
                <w:rFonts w:ascii="Comic Sans MS" w:hAnsi="Comic Sans MS"/>
                <w:sz w:val="24"/>
                <w:szCs w:val="24"/>
              </w:rPr>
              <w:t>Globalization</w:t>
            </w:r>
          </w:p>
        </w:tc>
        <w:tc>
          <w:tcPr>
            <w:tcW w:w="7290" w:type="dxa"/>
          </w:tcPr>
          <w:p w:rsidR="0079646E" w:rsidRPr="00955670" w:rsidRDefault="0079646E">
            <w:pPr>
              <w:rPr>
                <w:rFonts w:ascii="Comic Sans MS" w:hAnsi="Comic Sans MS"/>
                <w:sz w:val="24"/>
                <w:szCs w:val="24"/>
              </w:rPr>
            </w:pPr>
            <w:r w:rsidRPr="00955670">
              <w:rPr>
                <w:rFonts w:ascii="Comic Sans MS" w:hAnsi="Comic Sans MS"/>
                <w:sz w:val="24"/>
                <w:szCs w:val="24"/>
              </w:rPr>
              <w:t>A process by which regional economies, societies, and cultures have become integrated through a global network of communication, transportation and trade.</w:t>
            </w:r>
          </w:p>
          <w:p w:rsidR="00637219" w:rsidRPr="00955670" w:rsidRDefault="00637219">
            <w:pPr>
              <w:rPr>
                <w:rFonts w:ascii="Comic Sans MS" w:hAnsi="Comic Sans MS"/>
                <w:sz w:val="24"/>
                <w:szCs w:val="24"/>
              </w:rPr>
            </w:pPr>
          </w:p>
          <w:p w:rsidR="00637219" w:rsidRPr="00955670" w:rsidRDefault="00637219">
            <w:pPr>
              <w:rPr>
                <w:rFonts w:ascii="Comic Sans MS" w:hAnsi="Comic Sans MS"/>
                <w:sz w:val="24"/>
                <w:szCs w:val="24"/>
              </w:rPr>
            </w:pPr>
          </w:p>
        </w:tc>
      </w:tr>
      <w:tr w:rsidR="0079646E" w:rsidRPr="00955670" w:rsidTr="00637219">
        <w:tc>
          <w:tcPr>
            <w:tcW w:w="3685" w:type="dxa"/>
          </w:tcPr>
          <w:p w:rsidR="0079646E" w:rsidRPr="00955670" w:rsidRDefault="0079646E">
            <w:pPr>
              <w:rPr>
                <w:rFonts w:ascii="Comic Sans MS" w:hAnsi="Comic Sans MS"/>
                <w:sz w:val="24"/>
                <w:szCs w:val="24"/>
              </w:rPr>
            </w:pPr>
            <w:r w:rsidRPr="00955670">
              <w:rPr>
                <w:rFonts w:ascii="Comic Sans MS" w:hAnsi="Comic Sans MS"/>
                <w:sz w:val="24"/>
                <w:szCs w:val="24"/>
              </w:rPr>
              <w:t>White Man’s Burden</w:t>
            </w:r>
          </w:p>
        </w:tc>
        <w:tc>
          <w:tcPr>
            <w:tcW w:w="7290" w:type="dxa"/>
          </w:tcPr>
          <w:p w:rsidR="0079646E" w:rsidRPr="00955670" w:rsidRDefault="0079646E">
            <w:pPr>
              <w:rPr>
                <w:rFonts w:ascii="Comic Sans MS" w:hAnsi="Comic Sans MS"/>
                <w:sz w:val="24"/>
                <w:szCs w:val="24"/>
              </w:rPr>
            </w:pPr>
            <w:r w:rsidRPr="00955670">
              <w:rPr>
                <w:rFonts w:ascii="Comic Sans MS" w:hAnsi="Comic Sans MS"/>
                <w:sz w:val="24"/>
                <w:szCs w:val="24"/>
              </w:rPr>
              <w:t>The supposed responsibility of the white race to provide care for their non-white subjects.</w:t>
            </w:r>
          </w:p>
        </w:tc>
      </w:tr>
      <w:tr w:rsidR="0079646E" w:rsidRPr="00955670" w:rsidTr="00637219">
        <w:tc>
          <w:tcPr>
            <w:tcW w:w="3685" w:type="dxa"/>
          </w:tcPr>
          <w:p w:rsidR="0079646E" w:rsidRPr="00955670" w:rsidRDefault="0079646E">
            <w:pPr>
              <w:rPr>
                <w:rFonts w:ascii="Comic Sans MS" w:hAnsi="Comic Sans MS"/>
                <w:sz w:val="24"/>
                <w:szCs w:val="24"/>
              </w:rPr>
            </w:pPr>
            <w:r w:rsidRPr="00955670">
              <w:rPr>
                <w:rFonts w:ascii="Comic Sans MS" w:hAnsi="Comic Sans MS"/>
                <w:sz w:val="24"/>
                <w:szCs w:val="24"/>
              </w:rPr>
              <w:t>Indigenous</w:t>
            </w:r>
          </w:p>
        </w:tc>
        <w:tc>
          <w:tcPr>
            <w:tcW w:w="7290" w:type="dxa"/>
          </w:tcPr>
          <w:p w:rsidR="0079646E" w:rsidRPr="00955670" w:rsidRDefault="0079646E">
            <w:pPr>
              <w:rPr>
                <w:rFonts w:ascii="Comic Sans MS" w:hAnsi="Comic Sans MS"/>
                <w:sz w:val="24"/>
                <w:szCs w:val="24"/>
              </w:rPr>
            </w:pPr>
            <w:r w:rsidRPr="00955670">
              <w:rPr>
                <w:rFonts w:ascii="Comic Sans MS" w:hAnsi="Comic Sans MS"/>
                <w:sz w:val="24"/>
                <w:szCs w:val="24"/>
              </w:rPr>
              <w:t>Originating or occurring naturally in a particular place; native.</w:t>
            </w:r>
          </w:p>
        </w:tc>
      </w:tr>
      <w:tr w:rsidR="0079646E" w:rsidRPr="00955670" w:rsidTr="00637219">
        <w:tc>
          <w:tcPr>
            <w:tcW w:w="3685" w:type="dxa"/>
          </w:tcPr>
          <w:p w:rsidR="0079646E" w:rsidRPr="00955670" w:rsidRDefault="0079646E">
            <w:pPr>
              <w:rPr>
                <w:rFonts w:ascii="Comic Sans MS" w:hAnsi="Comic Sans MS"/>
                <w:sz w:val="24"/>
                <w:szCs w:val="24"/>
              </w:rPr>
            </w:pPr>
            <w:r w:rsidRPr="00955670">
              <w:rPr>
                <w:rFonts w:ascii="Comic Sans MS" w:hAnsi="Comic Sans MS"/>
                <w:sz w:val="24"/>
                <w:szCs w:val="24"/>
              </w:rPr>
              <w:t>Imperialism</w:t>
            </w:r>
          </w:p>
        </w:tc>
        <w:tc>
          <w:tcPr>
            <w:tcW w:w="7290" w:type="dxa"/>
          </w:tcPr>
          <w:p w:rsidR="0079646E" w:rsidRPr="00955670" w:rsidRDefault="0079646E">
            <w:pPr>
              <w:rPr>
                <w:rFonts w:ascii="Comic Sans MS" w:hAnsi="Comic Sans MS"/>
                <w:sz w:val="24"/>
                <w:szCs w:val="24"/>
              </w:rPr>
            </w:pPr>
            <w:r w:rsidRPr="00955670">
              <w:rPr>
                <w:rFonts w:ascii="Comic Sans MS" w:hAnsi="Comic Sans MS"/>
                <w:sz w:val="24"/>
                <w:szCs w:val="24"/>
              </w:rPr>
              <w:t>A policy of extending a country’s power and influence through government or military force.</w:t>
            </w:r>
          </w:p>
        </w:tc>
      </w:tr>
      <w:tr w:rsidR="0079646E" w:rsidRPr="00955670" w:rsidTr="00637219">
        <w:tc>
          <w:tcPr>
            <w:tcW w:w="3685" w:type="dxa"/>
          </w:tcPr>
          <w:p w:rsidR="0079646E" w:rsidRPr="00955670" w:rsidRDefault="0079646E">
            <w:pPr>
              <w:rPr>
                <w:rFonts w:ascii="Comic Sans MS" w:hAnsi="Comic Sans MS"/>
                <w:sz w:val="24"/>
                <w:szCs w:val="24"/>
              </w:rPr>
            </w:pPr>
            <w:r w:rsidRPr="00955670">
              <w:rPr>
                <w:rFonts w:ascii="Comic Sans MS" w:hAnsi="Comic Sans MS"/>
                <w:sz w:val="24"/>
                <w:szCs w:val="24"/>
              </w:rPr>
              <w:t>Interdependence</w:t>
            </w:r>
          </w:p>
        </w:tc>
        <w:tc>
          <w:tcPr>
            <w:tcW w:w="7290" w:type="dxa"/>
          </w:tcPr>
          <w:p w:rsidR="0079646E" w:rsidRPr="00955670" w:rsidRDefault="0079646E">
            <w:pPr>
              <w:rPr>
                <w:rFonts w:ascii="Comic Sans MS" w:hAnsi="Comic Sans MS"/>
                <w:sz w:val="24"/>
                <w:szCs w:val="24"/>
              </w:rPr>
            </w:pPr>
            <w:r w:rsidRPr="00955670">
              <w:rPr>
                <w:rFonts w:ascii="Comic Sans MS" w:hAnsi="Comic Sans MS"/>
                <w:sz w:val="24"/>
                <w:szCs w:val="24"/>
              </w:rPr>
              <w:t>People and/or businesses depending on or helping each other.</w:t>
            </w:r>
          </w:p>
        </w:tc>
      </w:tr>
      <w:tr w:rsidR="0079646E" w:rsidRPr="00955670" w:rsidTr="00637219">
        <w:tc>
          <w:tcPr>
            <w:tcW w:w="3685" w:type="dxa"/>
          </w:tcPr>
          <w:p w:rsidR="0079646E" w:rsidRPr="00955670" w:rsidRDefault="0079646E">
            <w:pPr>
              <w:rPr>
                <w:rFonts w:ascii="Comic Sans MS" w:hAnsi="Comic Sans MS"/>
                <w:sz w:val="24"/>
                <w:szCs w:val="24"/>
              </w:rPr>
            </w:pPr>
            <w:r w:rsidRPr="00955670">
              <w:rPr>
                <w:rFonts w:ascii="Comic Sans MS" w:hAnsi="Comic Sans MS"/>
                <w:sz w:val="24"/>
                <w:szCs w:val="24"/>
              </w:rPr>
              <w:t>Exploitation</w:t>
            </w:r>
          </w:p>
        </w:tc>
        <w:tc>
          <w:tcPr>
            <w:tcW w:w="7290" w:type="dxa"/>
          </w:tcPr>
          <w:p w:rsidR="0079646E" w:rsidRPr="00955670" w:rsidRDefault="0079646E">
            <w:pPr>
              <w:rPr>
                <w:rFonts w:ascii="Comic Sans MS" w:hAnsi="Comic Sans MS"/>
                <w:sz w:val="24"/>
                <w:szCs w:val="24"/>
              </w:rPr>
            </w:pPr>
            <w:r w:rsidRPr="00955670">
              <w:rPr>
                <w:rFonts w:ascii="Comic Sans MS" w:hAnsi="Comic Sans MS"/>
                <w:sz w:val="24"/>
                <w:szCs w:val="24"/>
              </w:rPr>
              <w:t>To use something, especially for profit. During colonization, the act of benefitting from the resources of another country.</w:t>
            </w:r>
          </w:p>
        </w:tc>
      </w:tr>
      <w:tr w:rsidR="0079646E" w:rsidRPr="00955670" w:rsidTr="00637219">
        <w:tc>
          <w:tcPr>
            <w:tcW w:w="3685" w:type="dxa"/>
          </w:tcPr>
          <w:p w:rsidR="0079646E" w:rsidRPr="00955670" w:rsidRDefault="0079646E">
            <w:pPr>
              <w:rPr>
                <w:rFonts w:ascii="Comic Sans MS" w:hAnsi="Comic Sans MS"/>
                <w:sz w:val="24"/>
                <w:szCs w:val="24"/>
              </w:rPr>
            </w:pPr>
            <w:r w:rsidRPr="00955670">
              <w:rPr>
                <w:rFonts w:ascii="Comic Sans MS" w:hAnsi="Comic Sans MS"/>
                <w:sz w:val="24"/>
                <w:szCs w:val="24"/>
              </w:rPr>
              <w:t>Transatlantic Slave Trade</w:t>
            </w:r>
          </w:p>
        </w:tc>
        <w:tc>
          <w:tcPr>
            <w:tcW w:w="7290" w:type="dxa"/>
          </w:tcPr>
          <w:p w:rsidR="0079646E" w:rsidRPr="00955670" w:rsidRDefault="0079646E">
            <w:pPr>
              <w:rPr>
                <w:rFonts w:ascii="Comic Sans MS" w:hAnsi="Comic Sans MS"/>
                <w:sz w:val="24"/>
                <w:szCs w:val="24"/>
              </w:rPr>
            </w:pPr>
            <w:r w:rsidRPr="00955670">
              <w:rPr>
                <w:rFonts w:ascii="Comic Sans MS" w:hAnsi="Comic Sans MS"/>
                <w:sz w:val="24"/>
                <w:szCs w:val="24"/>
              </w:rPr>
              <w:t>Brought thousands of native Africans to North America to work as indentured servants on large farms.</w:t>
            </w:r>
          </w:p>
        </w:tc>
      </w:tr>
      <w:tr w:rsidR="0079646E" w:rsidRPr="00955670" w:rsidTr="00637219">
        <w:tc>
          <w:tcPr>
            <w:tcW w:w="3685" w:type="dxa"/>
          </w:tcPr>
          <w:p w:rsidR="0079646E" w:rsidRPr="00955670" w:rsidRDefault="003228B2">
            <w:pPr>
              <w:rPr>
                <w:rFonts w:ascii="Comic Sans MS" w:hAnsi="Comic Sans MS"/>
                <w:sz w:val="24"/>
                <w:szCs w:val="24"/>
              </w:rPr>
            </w:pPr>
            <w:r w:rsidRPr="00955670">
              <w:rPr>
                <w:rFonts w:ascii="Comic Sans MS" w:hAnsi="Comic Sans MS"/>
                <w:sz w:val="24"/>
                <w:szCs w:val="24"/>
              </w:rPr>
              <w:t>Triangular Trade Route</w:t>
            </w:r>
          </w:p>
        </w:tc>
        <w:tc>
          <w:tcPr>
            <w:tcW w:w="7290" w:type="dxa"/>
          </w:tcPr>
          <w:p w:rsidR="00637219" w:rsidRPr="00955670" w:rsidRDefault="003228B2" w:rsidP="001D7400">
            <w:pPr>
              <w:rPr>
                <w:rFonts w:ascii="Comic Sans MS" w:hAnsi="Comic Sans MS"/>
                <w:sz w:val="24"/>
                <w:szCs w:val="24"/>
              </w:rPr>
            </w:pPr>
            <w:r w:rsidRPr="00955670">
              <w:rPr>
                <w:rFonts w:ascii="Comic Sans MS" w:hAnsi="Comic Sans MS"/>
                <w:sz w:val="24"/>
                <w:szCs w:val="24"/>
              </w:rPr>
              <w:t>A massive trading system set up between Europe, Africa</w:t>
            </w:r>
            <w:r w:rsidR="001D7400" w:rsidRPr="00955670">
              <w:rPr>
                <w:rFonts w:ascii="Comic Sans MS" w:hAnsi="Comic Sans MS"/>
                <w:sz w:val="24"/>
                <w:szCs w:val="24"/>
              </w:rPr>
              <w:t xml:space="preserve"> and the Americas</w:t>
            </w:r>
            <w:r w:rsidRPr="00955670">
              <w:rPr>
                <w:rFonts w:ascii="Comic Sans MS" w:hAnsi="Comic Sans MS"/>
                <w:sz w:val="24"/>
                <w:szCs w:val="24"/>
              </w:rPr>
              <w:t>. Africa provided slaves to the Americas. North America sent crops and furs to Europe. Europe provided finished products to North America and Africa – creating a triangular trade route.</w:t>
            </w:r>
          </w:p>
        </w:tc>
      </w:tr>
      <w:tr w:rsidR="003228B2" w:rsidRPr="00955670" w:rsidTr="00637219">
        <w:tc>
          <w:tcPr>
            <w:tcW w:w="3685" w:type="dxa"/>
          </w:tcPr>
          <w:p w:rsidR="003228B2" w:rsidRPr="00955670" w:rsidRDefault="003228B2">
            <w:pPr>
              <w:rPr>
                <w:rFonts w:ascii="Comic Sans MS" w:hAnsi="Comic Sans MS"/>
                <w:sz w:val="24"/>
                <w:szCs w:val="24"/>
              </w:rPr>
            </w:pPr>
            <w:r w:rsidRPr="00955670">
              <w:rPr>
                <w:rFonts w:ascii="Comic Sans MS" w:hAnsi="Comic Sans MS"/>
                <w:sz w:val="24"/>
                <w:szCs w:val="24"/>
              </w:rPr>
              <w:t>Middle Passage</w:t>
            </w:r>
          </w:p>
        </w:tc>
        <w:tc>
          <w:tcPr>
            <w:tcW w:w="7290" w:type="dxa"/>
          </w:tcPr>
          <w:p w:rsidR="003228B2" w:rsidRPr="00955670" w:rsidRDefault="003228B2" w:rsidP="00637219">
            <w:pPr>
              <w:rPr>
                <w:rFonts w:ascii="Comic Sans MS" w:hAnsi="Comic Sans MS"/>
                <w:sz w:val="24"/>
                <w:szCs w:val="24"/>
              </w:rPr>
            </w:pPr>
            <w:r w:rsidRPr="00955670">
              <w:rPr>
                <w:rFonts w:ascii="Comic Sans MS" w:hAnsi="Comic Sans MS"/>
                <w:sz w:val="24"/>
                <w:szCs w:val="24"/>
              </w:rPr>
              <w:t xml:space="preserve">The journey made by slaves from Africa to North America on ships with </w:t>
            </w:r>
            <w:r w:rsidR="00637219" w:rsidRPr="00955670">
              <w:rPr>
                <w:rFonts w:ascii="Comic Sans MS" w:hAnsi="Comic Sans MS"/>
                <w:sz w:val="24"/>
                <w:szCs w:val="24"/>
              </w:rPr>
              <w:t>squalid (miserable)</w:t>
            </w:r>
            <w:r w:rsidRPr="00955670">
              <w:rPr>
                <w:rFonts w:ascii="Comic Sans MS" w:hAnsi="Comic Sans MS"/>
                <w:sz w:val="24"/>
                <w:szCs w:val="24"/>
              </w:rPr>
              <w:t xml:space="preserve"> conditions.</w:t>
            </w:r>
          </w:p>
        </w:tc>
      </w:tr>
      <w:tr w:rsidR="003228B2" w:rsidRPr="00955670" w:rsidTr="00637219">
        <w:tc>
          <w:tcPr>
            <w:tcW w:w="3685" w:type="dxa"/>
          </w:tcPr>
          <w:p w:rsidR="003228B2" w:rsidRPr="00955670" w:rsidRDefault="003228B2">
            <w:pPr>
              <w:rPr>
                <w:rFonts w:ascii="Comic Sans MS" w:hAnsi="Comic Sans MS"/>
                <w:sz w:val="24"/>
                <w:szCs w:val="24"/>
              </w:rPr>
            </w:pPr>
            <w:r w:rsidRPr="00955670">
              <w:rPr>
                <w:rFonts w:ascii="Comic Sans MS" w:hAnsi="Comic Sans MS"/>
                <w:sz w:val="24"/>
                <w:szCs w:val="24"/>
              </w:rPr>
              <w:t>Natural Resources</w:t>
            </w:r>
          </w:p>
        </w:tc>
        <w:tc>
          <w:tcPr>
            <w:tcW w:w="7290" w:type="dxa"/>
          </w:tcPr>
          <w:p w:rsidR="003228B2" w:rsidRPr="00955670" w:rsidRDefault="003228B2">
            <w:pPr>
              <w:rPr>
                <w:rFonts w:ascii="Comic Sans MS" w:hAnsi="Comic Sans MS"/>
                <w:sz w:val="24"/>
                <w:szCs w:val="24"/>
              </w:rPr>
            </w:pPr>
            <w:r w:rsidRPr="00955670">
              <w:rPr>
                <w:rFonts w:ascii="Comic Sans MS" w:hAnsi="Comic Sans MS"/>
                <w:sz w:val="24"/>
                <w:szCs w:val="24"/>
              </w:rPr>
              <w:t>The natural wealth of a country consisting of land, forests, mineral deposits, water, etc…..</w:t>
            </w:r>
          </w:p>
        </w:tc>
      </w:tr>
      <w:tr w:rsidR="000C4BBD" w:rsidRPr="008C66B6" w:rsidTr="00637219">
        <w:tc>
          <w:tcPr>
            <w:tcW w:w="3685" w:type="dxa"/>
          </w:tcPr>
          <w:p w:rsidR="000C4BBD" w:rsidRPr="00D06B9F" w:rsidRDefault="000C4BBD">
            <w:pPr>
              <w:rPr>
                <w:rFonts w:ascii="Comic Sans MS" w:hAnsi="Comic Sans MS"/>
                <w:sz w:val="24"/>
                <w:szCs w:val="24"/>
              </w:rPr>
            </w:pPr>
            <w:r w:rsidRPr="00D06B9F">
              <w:rPr>
                <w:rFonts w:ascii="Comic Sans MS" w:hAnsi="Comic Sans MS"/>
                <w:sz w:val="24"/>
                <w:szCs w:val="24"/>
              </w:rPr>
              <w:t>Encomienda System</w:t>
            </w:r>
          </w:p>
        </w:tc>
        <w:tc>
          <w:tcPr>
            <w:tcW w:w="7290" w:type="dxa"/>
          </w:tcPr>
          <w:p w:rsidR="000C4BBD" w:rsidRPr="00D06B9F" w:rsidRDefault="000C4BBD">
            <w:pPr>
              <w:rPr>
                <w:rFonts w:ascii="Comic Sans MS" w:hAnsi="Comic Sans MS"/>
                <w:sz w:val="24"/>
                <w:szCs w:val="24"/>
              </w:rPr>
            </w:pPr>
            <w:r w:rsidRPr="00D06B9F">
              <w:rPr>
                <w:rFonts w:ascii="Comic Sans MS" w:hAnsi="Comic Sans MS"/>
                <w:sz w:val="24"/>
                <w:szCs w:val="24"/>
              </w:rPr>
              <w:t>A grant from the king to colonial settlers. It allowed them to demand labor and feudal dues from natives. A forced labor system.</w:t>
            </w:r>
          </w:p>
        </w:tc>
      </w:tr>
      <w:tr w:rsidR="000C4BBD" w:rsidRPr="008C66B6" w:rsidTr="00637219">
        <w:tc>
          <w:tcPr>
            <w:tcW w:w="3685" w:type="dxa"/>
          </w:tcPr>
          <w:p w:rsidR="000C4BBD" w:rsidRPr="00D06B9F" w:rsidRDefault="000C4BBD">
            <w:pPr>
              <w:rPr>
                <w:rFonts w:ascii="Comic Sans MS" w:hAnsi="Comic Sans MS"/>
                <w:sz w:val="24"/>
                <w:szCs w:val="24"/>
              </w:rPr>
            </w:pPr>
            <w:r w:rsidRPr="00D06B9F">
              <w:rPr>
                <w:rFonts w:ascii="Comic Sans MS" w:hAnsi="Comic Sans MS"/>
                <w:sz w:val="24"/>
                <w:szCs w:val="24"/>
              </w:rPr>
              <w:t>Mercantilism</w:t>
            </w:r>
          </w:p>
        </w:tc>
        <w:tc>
          <w:tcPr>
            <w:tcW w:w="7290" w:type="dxa"/>
          </w:tcPr>
          <w:p w:rsidR="000C4BBD" w:rsidRPr="00D06B9F" w:rsidRDefault="000C4BBD">
            <w:pPr>
              <w:rPr>
                <w:rFonts w:ascii="Comic Sans MS" w:hAnsi="Comic Sans MS"/>
                <w:sz w:val="24"/>
                <w:szCs w:val="24"/>
              </w:rPr>
            </w:pPr>
            <w:r w:rsidRPr="00D06B9F">
              <w:rPr>
                <w:rFonts w:ascii="Comic Sans MS" w:hAnsi="Comic Sans MS"/>
                <w:sz w:val="24"/>
                <w:szCs w:val="24"/>
              </w:rPr>
              <w:t>Colonies supply raw materials to European powers who use the raw materials to produce and export finished goods.</w:t>
            </w:r>
          </w:p>
        </w:tc>
      </w:tr>
    </w:tbl>
    <w:p w:rsidR="0079646E" w:rsidRPr="008C66B6" w:rsidRDefault="0079646E">
      <w:pPr>
        <w:rPr>
          <w:rFonts w:ascii="Comic Sans MS" w:hAnsi="Comic Sans MS"/>
          <w:sz w:val="32"/>
          <w:szCs w:val="32"/>
        </w:rPr>
      </w:pPr>
    </w:p>
    <w:sectPr w:rsidR="0079646E" w:rsidRPr="008C66B6" w:rsidSect="006372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23D5"/>
    <w:multiLevelType w:val="hybridMultilevel"/>
    <w:tmpl w:val="EEEC674A"/>
    <w:lvl w:ilvl="0" w:tplc="4716A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6E"/>
    <w:rsid w:val="00037DA9"/>
    <w:rsid w:val="000C4BBD"/>
    <w:rsid w:val="001D7400"/>
    <w:rsid w:val="003228B2"/>
    <w:rsid w:val="003919B1"/>
    <w:rsid w:val="004D0121"/>
    <w:rsid w:val="00637219"/>
    <w:rsid w:val="006D03B8"/>
    <w:rsid w:val="0079646E"/>
    <w:rsid w:val="008C66B6"/>
    <w:rsid w:val="009348E2"/>
    <w:rsid w:val="00955670"/>
    <w:rsid w:val="00A6646A"/>
    <w:rsid w:val="00CA6B02"/>
    <w:rsid w:val="00D0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42A1B-D7EE-4094-8585-C4ED2BEE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E2"/>
    <w:pPr>
      <w:ind w:left="720"/>
      <w:contextualSpacing/>
    </w:pPr>
  </w:style>
  <w:style w:type="paragraph" w:styleId="BalloonText">
    <w:name w:val="Balloon Text"/>
    <w:basedOn w:val="Normal"/>
    <w:link w:val="BalloonTextChar"/>
    <w:uiPriority w:val="99"/>
    <w:semiHidden/>
    <w:unhideWhenUsed/>
    <w:rsid w:val="00A66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Davies</dc:creator>
  <cp:keywords/>
  <dc:description/>
  <cp:lastModifiedBy>Kristin Davies</cp:lastModifiedBy>
  <cp:revision>2</cp:revision>
  <cp:lastPrinted>2015-09-24T18:11:00Z</cp:lastPrinted>
  <dcterms:created xsi:type="dcterms:W3CDTF">2018-09-18T11:32:00Z</dcterms:created>
  <dcterms:modified xsi:type="dcterms:W3CDTF">2018-09-18T11:32:00Z</dcterms:modified>
</cp:coreProperties>
</file>